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REGISTRADORES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MT11000 A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