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MÉDECIN SPECIALIS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D01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