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ALMACENISTA DE LA FARMACIA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Farmacia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Farmacia (Proyecto o Misión) Logística de aprovisionamiento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las actividades de almacenamiento en el almacén de farmacia / médico a fin de mantener las existencias de farmacia por encima del nivel de seguridad y seguir las condiciones recomendadas (de temperatura, humedad, etc.) bajo la supervisión del Almacén Médico (para OCA) o del Supervisor de Farmacia y en colaboración con el equipo de logística.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pedidos y el envío de materiales con el fin de asegurar el uso racional.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Recibir los pedidos y las entregas, identificar posibles disparidades en detrimento del manifiesto de carga u otros y denunciarlos, y almacenar los materiales de acuerdo con el sistema vigente con el fin de garantizar la disponibilidad continua. Incluye: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el correcto llenado en las entradas de las tarjetas de inventario y del software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los pedidos de las diferentes unidades de consumo (departamentos, salas, otros), asegurando el embalaje adecuado y el despacho. Informar cualquier anomalía o cambio en los patrones de consumo al Supervisor de Farmacia. Informar también al Supervisor de Farmacia en cuanto las existencias alcancen el límite de alerta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o participar en inventarios habituales incluyendo las reservas para el Plan de Preparación de Respuestas a Emergencias (EPREP)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el material faltante o dañado y los robos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el acceso limitado al almacén del personal autorizado y asegurarse que las puertas y demás salidas estén bien cerradas.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las buenas condiciones de conservación de todos los artículos de la farmacia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 de las instalaciones del almacén con el fin de garantizar unas buenas condiciones de conservación de los materiales: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la temperatura en el almacén y garantizar que los productos que requieren cadena de frío estén convenientemente almacenados y el material transportado recibido y preparado correctamente de acuerdo con los protocolos de Suministro y de Cadena de Frío de 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limpieza de las instalaciones (existencias de farmacia).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los equipos frigoríficos en estrecha colaboración con el departamento de logística.
§ Hacer un seguimiento de los niveles de existencias con respecto a los umbrales de alarmas, faltantes, fechas de caducidad y medicamentos que vencen en los siguientes 6 meses. Hacer un informe y pasarlo al supervisor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Esencial, escuela secundaria. Deseable, estudios médicos afines.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previa indispensable de al menos dos años en puestos similares o relevantes.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previa deseable en MSF u otra ONG en países en vías de desarrollo.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