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PROMOTOR DE SALUD MENTAL COMUNITARIA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trabajadores Comunitarios en la salud mental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trabajadores Comunitarios en la salud mental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Proporcionar una óptima ayuda preventiva y psicosocial a las personas con necesidades de salud mental y psicosociales a nivel comunitario, de acuerdo con los principios, normas y procedimientos de MSF, con el fin de proporcionar el apoyo de salud mental más adecuado a los pacientes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información y educación sobre salud mental o psicosocial (psicoeducación) a la población afectada, según las necesidades concretas.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Trabajar conjuntamente con otros miembros del equipo para preparar/producir diversos mensajes/temas de educación en salud mental y psicosocial, según los grupos y las necesidades específicas, p. ej., cuidadores de niños malnutridos, población afectada por conflictos armados.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a pacientes que necesiten asistencia médica o de salud mental y referirlos al profesional adecuado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primeros auxilios psicológicos a los miembros de la comunidad identificados que la precisen.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actividades de apoyo en la comunidad (arte para los niños, sesiones de debate, etc.), si es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todos los pacientes que asisten a actividades de MSF están bien informados de los servicios proporcionados.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Visitar a las familias en sus domicilios/tiendas de campaña/refugios si es necesario, para facilitar el rastreo de incumplidores o ofrecer formación psicológica.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Asistir a las sesiones de supervisión y sesiones de formación con los miembros del equipo.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los datos de la supervisión y elaborar informes regulares de trabajo para el supervisor.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 ningún título específico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Preferiblemente de la propia comunidad de beneficiarios y bien aceptado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deseable en trabajo comunitario y/o social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Inglés / Francés / Español (según la lengua de trabajo de la misión)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Lenguas o dialectos locales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Conocimiento de la población afectada deseado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Sólidas habilidades de comunicación, organización y sociales (escucha atenta, actitud abierta, empatía, sensibilidad)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Capacidad de trabajar en un equipo multidisciplinar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Iniciativa, creatividad y flexibilidad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Capacidad de ajustarse a los cambios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Interés en ayudar a la población vulnerable 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