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GESTOR/A DE ACTIVIDADES DE SALUD MÓVIL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MM01110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Coordinador/a 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Coordinador/a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coordinar y supervisar todas las actividades de salud móvil para apoyar a los programas de salud (VIH/TB, desplazamientos de la población, epidemias...),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 con el fin de asegurar calidad en los cuidados médicos para los pacientes y sus comunidades, mejorar el estado de salud de la población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Junto con el MedCo y el LogCo, identificar las necesidades del servicio de salud móvil en la población meta y participar en la definición,  el plan y  la actualización de la estrategia apropiada de MSF así como de las actividades de salud móvil y su presupuesto. Realizar la recolección inicial de datos y establecer criterios de referencia, analizar dichos datos y describir los principales problemas (p. ej. la recopilación de muestras, los problemas de continuidad, dificultad en la gestión farmacéutica,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las actividades de salud móvil.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evaluar el funcionamiento de las herramientas de supervisión y coordinar la implementación de actividades de salud móvil de acuerdo con los estándares, protocolos y procedimientos de MSF, con el fin de proporcionar el servicio más apropiado a la población meta. Recolectar y analizar datos y documentar los aprendizajes adquiridos.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funcionamiento continuo de la red y la búsqueda activa de colaboradores (p. ej. el Ministerio de Salud, las asociaciones nacionales que nuclean a  personas que viven con VIH/sida, universidades, empresas comerciales especializadas u organizaciones sin fines de lucro) para garantizar el logro del despliegue de salud móvil mediante la asociación con uno o varios de esos colaboradores.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coordinación con el servicio biomédico del proyecto, supervisar el uso apropiado del equipamiento médico y anticipar las futuras necesidades, para luego comunicarlas a los canales pertinentes.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estrecha coordinación con el Departamento de RR. HH., los procesos relacionados (contratación, capacitación/instrucción, evaluación, detección de potencial, motivación, desarrollo y comunicación interna) del personal bajo su responsabilidad a fin de asegurar un equipo adecuado en cuanto a tamaño, competencias y aptitudes.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los informes mensuales de acuerdo con las guías (informe de situación, informe estadístico, etc.) e informar de situaciones o casos problemáticos con el Coordinador Médico o el Coordinador Logístico a fin de ayudar con la toma de decisiones y resolución de problemas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Formación médica o paramédica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requiere experiencia previa en un puesto similar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previa con MSF o una organización similar en el terreno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dominar el idioma local y el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poseer conocimientos básicos de informática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