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 HUMANITARIAN AFFAIRS COORDINATOR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