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Es responsable de la respuesta operacional de MSF en el Proyecto. En estrecha colaboración con el equipo de capital, define y planifica los objetivos y prioridades del proyecto, identificando las necesidades sanitarias y humanitarias de la población, analizando el contexto y las cuestiones humanitarias en juego, los riesgos y limitaciones y calculando las necesidades humanas y financieras. En estrecha colaboración con el Jefe de la Misión, coordina su aplicación con el fin de garantizar de manera eficiente los objetivos y mejorar las condiciones sanitarias de la población y la situación humanitaria.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estrecha consulta con el Jefe de Misión, desarrolla contactos institucionales con socios nacionales a nivel del proyecto (la sociedad civil, las autoridades civiles y militares, organizaciones no gubernamentales locales, representantes del Ministerio de Salud, etc.), así como con los medios de comunicación a fin de obtener toda la información y acuerdos necesarios para la integración de los programas de MSF en el contexto local y mejorar el conocimiento de la población objetivo de dichos programas.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la situación política y humanitaria de la región del proyecto a fin de asegurar que los estatutos, políticas e imagen de MSF se respeten en lo que respecta a los trabajadores nacionales, las poblaciones, las autoridades y los socios.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Junto con el equipo del proyecto, evaluar las necesidades identificando el estado sanitario de la población, mediante el análisis del contexto (medio ambiente, actores involucrados, negociaciones para el acceso, etc.) y los riesgos y limitaciones asociadas a fin de definir las prioridades y metas y calcular los recursos de material, humanos y financieros necesarios.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Proponer y llevar a cabo misiones de exploración, de acuerdo con las indicaciones del Jefe de la Misión, a fin de comprender mejor el contexto, las prioridades, limitaciones y necesidades de la población.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recopilación de datos y un sistema de vigilancia epidemiológica, de acuerdo con el Coordinador Médico, a fin de definir los programas médicos y técnicos y los protocolos preventivos para la población objetivo.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Dirigir y supervisar la ejecución, seguimiento y evaluación de los programas en colaboración con el equipo, recopilando información y comparándola con los objetivos y los programas a fin de controlar la progresión y detectar a tiempo las desviaciones y proponer correcciones.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informes al equipo de coordinación sobre la evolución del proyecto y proponer correcciones si es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Elaborar la memoria institucional del proyecto, llevar registros escritos (y archivarlos) en su desarrollo, a fin de difundir los logros y mejorar el conocimiento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Monitorear los riesgos y amenazas de todo el proyecto o proyectos, documentando la situación y analizando las consecuencias de las decisiones políticas o de las negociaciones en curso, a fin de dar testimonio y hacer pública la angustia de las poblaciones.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coordinación con el Gestor de Administración y los Gestores de Actividades, planificar y preparar los organigramas, planificar y distribuir las tareas y la carga de trabajo entre los equipos, guiar su comprensión de las cuestiones relacionadas con el Proyecto y la Misión mediante reuniones de trabajo periódicas y comentarios, a fin de garantizar una implementación eficiente de los recursos y el logro de las metas esperadas.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al equipo de terreno acerca de las instrucciones dadas por la Capital promoviendo la buena comunicación escrita fluida, el flujo de información y garantizar la confidencialidad y el pleno cumplimiento de las normas de seguridad y ética médica.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la plena aplicación de los protocolos de seguridad y salud, informando a la Coordinación Médica sobre los comportamientos de riesgo, a fin de garantizar las condiciones de trabajo seguras para el personal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Ser responsable de la correcta aplicación de las políticas de recursos humanos y procesos asociados (reclutamiento, capacitación, reuniones de preparación y presentación de informes, evaluación, potencial, detección, desarrollo y comunicación interna del personal) a fin de garantizar la medida y cantidad de conocimientos necesaria para las actividades de las que él o ella es responsable.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coordinación con el Gestor de Administración y los Gestores de Actividades, identificar las necesidades de capacitación, proporcionar seguimiento y entrenamiento individual, llevar a cabo una evaluación de los miembros del equipo al finalizar la misión y liderar las iniciativas de comunicación interna a fin de facilitar la integración de las personas y el desarrollo profesional y maximizar sus capacidades y compromiso con los valores de </w:t>
            </w:r>
            <w:r>
              <w:rPr>
                <w:b/>
              </w:rPr>
              <w:t xml:space="preserve">MSF</w:t>
            </w:r>
            <w:r>
              <w:t xml:space="preserve"> y los objetivos de los proyectos.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los recursos materiales del proyecto puestos a disposición del proyecto de </w:t>
            </w:r>
            <w:r>
              <w:rPr>
                <w:b/>
              </w:rPr>
              <w:t xml:space="preserve">MSF</w:t>
            </w:r>
            <w:r>
              <w:t xml:space="preserve"> , a fin de garantizar un uso correcto y su longevidad.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todos los pedidos (médicos y logísticos) y las compras del Proyecto, así como los indicadores financieros, con el apoyo de los referentes del capital, a fin de garantizar la eficiencia y detectar a tiempo las desviaciones y sus causas.
Definir y actualizar periódicamente, en estrecha colaboración con el Jefe de Misión, la política de seguridad del Proyecto y la respuesta estratégica a las emergencias, reportando cualquier tema de preocupación, a fin de mejorar las condiciones laborales de riesgo y garantizar la plena adhesión del personal a las normas y protocolos de seguridad. Gestiona la seguridad en el proyecto, asegurando que todas las medidas de seguridad necesarias estén en su lugar para la seguridad del personal de MSF y sus operaciones.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Título universitario o diploma paramédico deseable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Para OCBA: título en Gestión de Proyectos o Gestión de Recursos Humanos deseable.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laboral esencial de al menos dos años en puestos similares relevantes de otras organizaciones no gubernamentales o experiencia anterior en terreno con MSF en diferentes contextos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laboral esencial en países en vías de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idioma de la misión de trabajo es esencial.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computación esenciales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Visión estratégica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Liderazgo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Gestión de personas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Planificación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Trabajo en equipo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