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DISPENSATEUR PARAMÉDICAL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MS21600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Pharmacien de projet/ NAM</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Pharmacien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Fournir un service de distribution de médicaments précis, rapide et qualitatif conformément aux prescrip-tions médicales, aux protocoles, normes et procédures de MSF, ainsi qu'à la législation nationale en place ; Communiquer efficacement aux patients et à leurs soignants toutes les informations nécessaires sur leur traitement et leurs médicaments afin d'améliorer la qualité de la prise en charge des patients.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Délivrer des médicaments aux patients ou à leurs soignants selon les prescriptions médicales, en veillant à la sécurité et à la pertinence de ces prescriptions. Assurer la sélection, l'emballage et l'éti-quetage corrects des médicaments. Assurer la liaison avec les médecins et les autres prestataires de soins de santé pour clarifier les prescriptions et assurer la continuité des soins aux patients.</w:t>
            </w:r>
          </w:p>
          <w:p>
            <w:pPr>
              <w:pStyle w:val="ListBullet"/>
              <w:numPr>
                <w:ilvl w:val="0"/>
                <w:numId w:val="17"/>
              </w:numPr>
            </w:pPr>
            <w:r>
              <w:t xml:space="preserve">Avoir une communication efficace avec les patients/soignants concernant toutes les informations requises concernant leur traitement, vérifier que les patients comprennent leur traitement et prendre les mesures appropriées pour favoriser la compréhension et l'acceptation.</w:t>
            </w:r>
          </w:p>
          <w:p>
            <w:pPr>
              <w:pStyle w:val="ListBullet"/>
              <w:numPr>
                <w:ilvl w:val="0"/>
                <w:numId w:val="17"/>
              </w:numPr>
            </w:pPr>
            <w:r>
              <w:t xml:space="preserve">Responsable de s'assurer de l'utilisation appropriée des outils/ressources (par exemple, traitement, dispensation d'aides à utiliser avec les patients) en collaboration avec l'équipe médicale pour assurer la mise à jour </w:t>
            </w:r>
          </w:p>
          <w:p>
            <w:pPr>
              <w:pStyle w:val="ListBullet"/>
              <w:numPr>
                <w:ilvl w:val="0"/>
                <w:numId w:val="17"/>
              </w:numPr>
            </w:pPr>
            <w:r>
              <w:t xml:space="preserve">Responsable de signaler les plaintes reçues des patients ou du personnel concernant les médica-ments, leur utilisation ou leurs effets secondaires ou tout problème de qualité.</w:t>
            </w:r>
          </w:p>
          <w:p>
            <w:pPr>
              <w:pStyle w:val="ListBullet"/>
              <w:numPr>
                <w:ilvl w:val="0"/>
                <w:numId w:val="17"/>
              </w:numPr>
            </w:pPr>
            <w:r>
              <w:t xml:space="preserve">Contribuer à l'analyse rationnelle des prescriptions avec l'équipe médicale</w:t>
            </w:r>
          </w:p>
          <w:p>
            <w:pPr>
              <w:pStyle w:val="ListBullet"/>
              <w:numPr>
                <w:ilvl w:val="0"/>
                <w:numId w:val="17"/>
              </w:numPr>
            </w:pPr>
            <w:r>
              <w:t xml:space="preserve">Adhérer aux politiques et procédures de MSF pour la distribution des médicaments, en particulier celles relatives aux médicaments contrôlés (stupéfiants, psychotropes, etc.) et assurer le respect de la confidentialité dans la distribution, en respectant également la législation nationale</w:t>
            </w:r>
          </w:p>
          <w:p>
            <w:pPr>
              <w:pStyle w:val="ListBullet"/>
              <w:numPr>
                <w:ilvl w:val="0"/>
                <w:numId w:val="17"/>
              </w:numPr>
            </w:pPr>
            <w:r>
              <w:t xml:space="preserve">Planifier et passer des commandes précises et en temps opportun avec le stock du projet, effectuer des inventaires réguliers et s'assurer que les niveaux de stock minimums de médicaments sont main-tenus, vérifier les dates de péremption, s'assurer que les médicaments retournés et périmés sont reti-rés en toute sécurité dans une zone de quarantaine bien désignée, séparée du stock normal</w:t>
            </w:r>
          </w:p>
          <w:p>
            <w:pPr>
              <w:pStyle w:val="ListBullet"/>
              <w:numPr>
                <w:ilvl w:val="0"/>
                <w:numId w:val="17"/>
              </w:numPr>
            </w:pPr>
            <w:r>
              <w:t xml:space="preserve">S'assurer que des conditions de stockage appropriées dans le dispensaire sont maintenues. Assurer le suivi de la chaîne du froid et signaler les dépassements de température au superviseur</w:t>
            </w:r>
          </w:p>
          <w:p>
            <w:pPr>
              <w:pStyle w:val="ListBullet"/>
              <w:numPr>
                <w:ilvl w:val="0"/>
                <w:numId w:val="17"/>
              </w:numPr>
            </w:pPr>
            <w:r>
              <w:t xml:space="preserve">S'assurer que le dispensaire est bien organisé et maintenu propre, assurer la propreté et le soin dans la manipulation des médicaments, entretenir le matériel du dispensaire, s'assurer qu'il est propre, pré-cis et en bon état.</w:t>
            </w:r>
          </w:p>
          <w:p>
            <w:pPr>
              <w:pStyle w:val="ListBullet"/>
              <w:numPr>
                <w:ilvl w:val="0"/>
                <w:numId w:val="17"/>
              </w:numPr>
            </w:pPr>
            <w:r>
              <w:t xml:space="preserve">Assurer l'intégrité et la sécurité du dispensaire - seul le personnel autorisé est admis. Signaler immé-diatement tout problème survenant dans le service tel que perte, vol, problèmes de qualité des médi-caments, dommages au matériel médical ou aux médicaments au superviseur</w:t>
            </w:r>
          </w:p>
          <w:p>
            <w:pPr>
              <w:pStyle w:val="ListBullet"/>
              <w:numPr>
                <w:ilvl w:val="0"/>
                <w:numId w:val="17"/>
              </w:numPr>
            </w:pPr>
            <w:r>
              <w:t xml:space="preserve">Assurer la traçabilité de la date de péremption et du numéro de lot de chaque article médical avant la délivrance au patient</w:t>
            </w:r>
          </w:p>
          <w:p>
            <w:pPr>
              <w:pStyle w:val="ListBullet"/>
              <w:numPr>
                <w:ilvl w:val="0"/>
                <w:numId w:val="17"/>
              </w:numPr>
            </w:pPr>
            <w:r>
              <w:t xml:space="preserve">S'assurer que des registres de distribution et de consommation précis sont tenus</w:t>
            </w:r>
          </w:p>
          <w:p>
            <w:pPr>
              <w:pStyle w:val="ListBullet"/>
              <w:numPr>
                <w:ilvl w:val="0"/>
                <w:numId w:val="17"/>
              </w:numPr>
            </w:pPr>
            <w:r>
              <w:t xml:space="preserve">Reconnaître quand un soutien supplémentaire concernant la sécurité des patients est nécessaire et savoir où le trouver (problème lié aux médicaments tel que les interactions médicamenteuses, les al-lergies, les effets secondaires graves, etc.)</w:t>
            </w:r>
          </w:p>
          <w:p>
            <w:pPr>
              <w:pStyle w:val="ListBullet"/>
              <w:numPr>
                <w:ilvl w:val="0"/>
                <w:numId w:val="17"/>
              </w:numPr>
            </w:pPr>
            <w:r>
              <w:t xml:space="preserve">Participer à la réunion de l'équipe médicale pour apporter des contributions/commentaires provenant de la distribution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Parcours paramédical</w:t>
            </w:r>
          </w:p>
          <w:p>
            <w:pPr>
              <w:pStyle w:val="ListBullet"/>
              <w:numPr>
                <w:ilvl w:val="0"/>
                <w:numId w:val="18"/>
              </w:numPr>
            </w:pPr>
            <w:r>
              <w:t xml:space="preserve">Achèvement de la formation à la dispensation de niveau 1 et 2 dans un délai d'un mois à compter du recrutement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professionnelle d'au moins 12 mois est indispensable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 langue de la mission et la langue locale sont essentielles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9"/>
              </w:numPr>
            </w:pPr>
            <w:r>
              <w:t xml:space="preserve">Connaissances essentielles en mathématiques de base et utilisation d'appareils de mesure</w:t>
            </w:r>
          </w:p>
          <w:p>
            <w:pPr>
              <w:pStyle w:val="ListBullet"/>
              <w:numPr>
                <w:ilvl w:val="0"/>
                <w:numId w:val="19"/>
              </w:numPr>
            </w:pPr>
            <w:r>
              <w:t xml:space="preserve">Connaissances souhaitables en informatique (word, excel)</w:t>
            </w:r>
          </w:p>
          <w:p>
            <w:pPr>
              <w:pStyle w:val="ListBullet"/>
              <w:numPr>
                <w:ilvl w:val="0"/>
                <w:numId w:val="19"/>
              </w:numPr>
            </w:pPr>
            <w:r>
              <w:t xml:space="preserve">Maîtrise du traitement des ordonnances, de la saisie des renseignements sur les patients et de la gestion des stocks.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Orientation Résultats et Qualité </w:t>
            </w:r>
            <w:r>
              <w:rPr>
                <w:b/>
              </w:rPr>
              <w:t xml:space="preserve">L2</w:t>
            </w:r>
          </w:p>
          <w:p>
            <w:pPr>
              <w:pStyle w:val="ListBullet"/>
              <w:numPr>
                <w:ilvl w:val="0"/>
                <w:numId w:val="20"/>
              </w:numPr>
            </w:pPr>
            <w:r>
              <w:t xml:space="preserve">Travail d'équipe et coopération </w:t>
            </w:r>
            <w:r>
              <w:rPr>
                <w:b/>
              </w:rPr>
              <w:t xml:space="preserve">L2</w:t>
            </w:r>
          </w:p>
          <w:p>
            <w:pPr>
              <w:pStyle w:val="ListBullet"/>
              <w:numPr>
                <w:ilvl w:val="0"/>
                <w:numId w:val="20"/>
              </w:numPr>
            </w:pPr>
            <w:r>
              <w:t xml:space="preserve">Flexibilité comportementale </w:t>
            </w:r>
            <w:r>
              <w:rPr>
                <w:b/>
              </w:rPr>
              <w:t xml:space="preserve">L1</w:t>
            </w:r>
          </w:p>
          <w:p>
            <w:pPr>
              <w:pStyle w:val="ListBullet"/>
              <w:numPr>
                <w:ilvl w:val="0"/>
                <w:numId w:val="20"/>
              </w:numPr>
            </w:pPr>
            <w:r>
              <w:t xml:space="preserve">Engagement envers les principes MSF </w:t>
            </w:r>
            <w:r>
              <w:rPr>
                <w:b/>
              </w:rPr>
              <w:t xml:space="preserve">L1</w:t>
            </w:r>
            <w:r>
              <w:t xml:space="preserve"> </w:t>
            </w:r>
          </w:p>
          <w:p>
            <w:pPr>
              <w:pStyle w:val="ListBullet"/>
              <w:numPr>
                <w:ilvl w:val="0"/>
                <w:numId w:val="20"/>
              </w:numPr>
            </w:pPr>
            <w:r>
              <w:t xml:space="preserve">Gestion du stress </w:t>
            </w:r>
            <w:r>
              <w:rPr>
                <w:b/>
              </w:rPr>
              <w:t xml:space="preserve">L2</w:t>
            </w:r>
          </w:p>
          <w:p>
            <w:pPr>
              <w:pStyle w:val="ListBullet"/>
              <w:numPr>
                <w:ilvl w:val="0"/>
                <w:numId w:val="20"/>
              </w:numPr>
            </w:pPr>
            <w:r>
              <w:t xml:space="preserve">Compétences en communication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