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ÉDECIN SPECIALIS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01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