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 PROMOCIÓN DE LA SALUD Y PARTICIPACION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MM01301     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 MTL / Coordinador Médico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/ 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Responsable general del desarrollo, implementación y seguimiento del programa de HPCE en el proyecto de MSF, así como del fortalecimiento de la acción comunitaria y responsable del desarrollo de capacidades del equipo de HP, de acuerdo con los principios, protocolos y normas de MSF.</w:t>
            </w:r>
          </w:p>
          <w:p>
            <w:pPr>
              <w:pStyle w:val="Paragraph"/>
            </w:pPr>
            <w:r>
              <w:t xml:space="preserve">Preferiblemente, el gestor HPCE supervisa el programa HPCE en un solo proyecto, pero en situaciones específicas el gestor HPCE puede tener un papel volante para múltiples proyectos.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Estrategia, actividades y seguimiento de la HPCE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del diseño/desarrollo de una estrategia, actividades, herramientas y sistema de seguimiento de la HPCE actualizados periódicamente. Responsable de la planificación presupuestaria.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y apoyo al supervisor de HP en la aplicación de la estrategia HPCE (plan de trabajo, según el cronograma; creación de herramientas; formación).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enfoques participativos y consultas con los pacientes y la comunidad antes y durante la aplicación de la estrategia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sigue el proceso adecuado para el diseño de los materiales de educación sanitaria y los métodos participativos. (pruebas previas, validación del contenido, traducción)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aportaciones técnicas y apoyo al análisis de la situación (evaluaciones rápidas/encuestas/seguimiento de rumores y opiniones) y garantizar la elaboración de informes finales y el intercambio de información con el equipo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Supervisión de la aplicación de la vigilancia basada en la comunidad (recopilación de datos, búsqueda activa de casos, vinculación a la atención sanitaria, rastreo).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 los supervisores de HP en la organización de reuniones comunitarias.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actualización de la cartografía comunitaria (cartografía comunitaria, partes interesadas, SIG,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y compartir regularmente con el PC y el equipo médico las actualizaciones relativas a la cartografía comunitaria.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Capitalización: documentar las lecciones aprendidas y capitalizar las experiencias (informe de traspaso, informe de fin de misión, informe de capitalización).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colaboración regular con otros supervisores / gestores (SSR, SSM, NAM, MAM, Trabajo Social, EH/WASH, LogM, Admin).</w:t>
            </w:r>
          </w:p>
          <w:p>
            <w:pPr>
              <w:pStyle w:val="Paragraph"/>
            </w:pPr>
            <w:r>
              <w:t xml:space="preserve">Desarrollo de capacidades y supervisión de HP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Responsable del plan de desarrollo del equipo de HPCE, basado en la evaluación de las necesidades, así como del seguimiento del desarrollo de capacidades a través de la formación, el entrenamiento y los eventos de la comunidad de práctica.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supervisión de la calidad de las actividades HPCE realizadas por el equipo HPCE sobre el terreno (basándose en una lista de control de supervisión). (por ejemplo, métodos participativos y técnicas pedagógicas, escucha activa, uso de herramientas, preparación / organización).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Responsable del proceso de contratación y evaluación de perfiles de HP (en colaboración con el departamento de RRHH).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licenciatura en ciencias sociales, ciencias del comportamiento, salud pública, orientación promoción de la salud / salud comunitaria (o diploma de enfermería en salud comunitaria). 
Deseable: máster en cualquier ciencia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2 años de experiencia laboral en puestos relacionados (gestión de programas de promoción de la salud) fuera de su país o dentro de MSF.</w:t>
            </w:r>
            <w:r>
              <w:br/>
            </w:r>
            <w:r>
              <w:t xml:space="preserve">
La experiencia en el uso de metodología cualitativa es esencial.
Se requiere experiencia en el diseño, la aplicación y el seguimiento de estrategias.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