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SUPERVISEUR DU SOUTIEN AUX PATIENTS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MS02004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7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du  soutien aux patients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du  soutien aux patients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Médical &amp; Paramédical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En étroite collaboration avec le gestionnaire de l'activité de soutien aux patients, superviser la mise en oeuvre de cette activité, conformément aux protocoles, normes et procédures </w:t>
            </w:r>
            <w:r>
              <w:rPr>
                <w:b/>
              </w:rPr>
              <w:t xml:space="preserve">MSF</w:t>
            </w:r>
            <w:r>
              <w:t xml:space="preserve"> et de manière à donner aux malades, au-delà des stricts soins médicaux, d'autres moyens d'affronter la maladie et les traitements |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Assister le gestionnaire de l'activité de soutien aux patients en effectuant l'évaluation de leurs besoins en assistance ; définir la stratégie à employer en fonction de l'évolution des besoins médicaux et du contexte ; concevoir des documents d'aide aux patients (protocoles de consultation/éducation, messages de promotion de la santé, etc.)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Garantir le contrôle et l'évaluation de la mise en oeuvre des activités de soutien, conformément aux protocoles, normes et procédures </w:t>
            </w:r>
            <w:r>
              <w:rPr>
                <w:b/>
              </w:rPr>
              <w:t xml:space="preserve">MSF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Veiller à la qualité de la communication et de la collaboration avec les différents intervenants au projet et les partenaires extérieurs travaillant dans le même domaine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Superviser et aider l'équipe sous sa responsabilité ; planifier et organiser son travail.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Superviser, en étroite collaboration avec le département RH, les procédures RH induites (recrutement, formation/intégration, évaluation, détection des potentiels, coaching, animation et communication interne), de manière à assurer le niveau et la quantité de savoir requis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Veiller à la collecte et à l'analyse des données de l'activité de soutien aux patients (collecte des rapports des équipes de soutien, rapports en résumé, etc.)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Diplôme d’université en psychologie / counseling / sciences sociales / communication / promotion de la santé / sciences de l’éducation/ infirmière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   Expérience souhaitable au sein de MSF ou d'une autre ONG sur le terrain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   Expérience professionnelle d'au moins deux ans dans un/des poste(s) comparables essentielle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