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FISIOTERAPEUTA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MT03200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actividad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actividad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Después de la prescripción médica, planificar y llevar a cabo programas de tratamiento individualizado mediante la evaluación del estado físico de los pacientes, con el fin de mantener, mejorar o rehabilitar el bienestar físico del paciente y prevenir las discapacidades físicas.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Evaluar las capacidades físicas del paciente, utilizando diferentes procedimientos (por ejemplo, pruebas de capacidad funcional), a fin de establecer objetivos de tratamiento con el paciente y, por tanto, mejorar la salud y el bienestar del mismo.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Elaborar e implementar programas de fisioterapia, incluyendo ejercicios de fisioterapia, manipulaciones, masajes, educación, utilización de dispositivos de fisioterapia y equipo ortopédico, al educar y aconsejar a los pacientes y sus cuidadores sobre la manera de prevenir y/o mejorar las condiciones, para acelerar y mejorar los resultados de la actividad.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Capacitar a los pacientes y cuidadores sobre cómo evitar lesiones, con el fin de crear comportamientos preventivos.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activamente y reportar actividades de fisioterapia (al llenar correctamente los expedientes de los pacientes, los formularios, las estadísticas e informes), y analizar estas estadísticas para mejorar la calidad del servicio, preservando la trazabilidad de los datos del paciente.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Cuidar del equipo de fisioterapia, gestionar inventarios, realizar pedidos en función de la actividad y limpieza del equipo, para asegurar su continua disponibilidad y calidad en el servicio.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Informar al técnico referente cualquier problema que pudiera surgir en el servicio, sobre todo lo relacionado a la pérdida/robo/daños de equipos médicos o medicamentos, con el fin de aplicar las medidas adecuadas.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Imprescindible, título/diploma oficial de Fisioterapeuta.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 requerida. (el del período de estudio se considera como experiencia)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