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D'ÉQUIPE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surveiller toutes les activités relatives à la logistique dans la zone du projet y compris toutes les activités relatives à l’aide non médicale (logement, nourriture, eau, hygiène-assainissement et les produits essentiels non alimentaires) et offrir l’appui aux activités d'assistance médicale, conformément aux protocoles et normes de </w:t>
            </w:r>
            <w:r>
              <w:rPr>
                <w:b/>
              </w:rPr>
              <w:t xml:space="preserve">MSF</w:t>
            </w:r>
            <w:r>
              <w:t xml:space="preserve"> afin d'assurer un fonctionnement optimal du projet.
 Soutenir les activités croissantes du projet au moyen des ressources, procédures et outils définis avec le coordonnateur de la logistique, afin de faciliter la réalisation des objectifs de fonctionnement.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collaboration avec le coordonnateur du projet et le coordonnateur de la logistique, définir, appliquer et suivre les activités de logistique selon l’avant-projet, les normes et protocoles de </w:t>
            </w:r>
            <w:r>
              <w:rPr>
                <w:b/>
              </w:rPr>
              <w:t xml:space="preserve">MSF</w:t>
            </w:r>
            <w:r>
              <w:t xml:space="preserve">. Cela implique ce qui suit :</w:t>
            </w:r>
          </w:p>
          <w:p>
            <w:pPr>
              <w:pStyle w:val="ListBullet"/>
              <w:numPr>
                <w:ilvl w:val="0"/>
                <w:numId w:val="1001"/>
              </w:numPr>
            </w:pPr>
            <w:r>
              <w:t xml:space="preserve">Participer à l'élaboration de la stratégie de projet, au plan annuel, à la proposition de projet et à l’examen du budget </w:t>
            </w:r>
          </w:p>
          <w:p>
            <w:pPr>
              <w:pStyle w:val="ListBullet"/>
              <w:numPr>
                <w:ilvl w:val="0"/>
                <w:numId w:val="1001"/>
              </w:numPr>
            </w:pPr>
            <w:r>
              <w:t xml:space="preserve">Participer à des missions de prospection / d’évaluation de la situation et définir les priorités opérationnelles logistiques, si nécessaire. </w:t>
            </w:r>
          </w:p>
          <w:p>
            <w:pPr>
              <w:pStyle w:val="ListBullet"/>
              <w:numPr>
                <w:ilvl w:val="0"/>
                <w:numId w:val="1001"/>
              </w:numPr>
            </w:pPr>
            <w:r>
              <w:t xml:space="preserve">Soutenir les activités croissantes du projet au moyen des ressources, procédures et outils définis avec le coordonnateur de la logistique, afin de faciliter la réalisation des objectifs de fonctionnement. </w:t>
            </w:r>
          </w:p>
          <w:p>
            <w:pPr>
              <w:pStyle w:val="ListBullet"/>
              <w:numPr>
                <w:ilvl w:val="0"/>
                <w:numId w:val="1001"/>
              </w:numPr>
            </w:pPr>
            <w:r>
              <w:t xml:space="preserve">Il est le principal responsable de l'implémentation et de la maintenance d'une chaîne d'approvisionnement appropriée pour le projet avec l'appui direct du responsable d'approvisionnement du projet.</w:t>
            </w:r>
          </w:p>
          <w:p>
            <w:pPr>
              <w:pStyle w:val="ListBullet"/>
              <w:numPr>
                <w:ilvl w:val="0"/>
                <w:numId w:val="1001"/>
              </w:numPr>
            </w:pPr>
            <w:r>
              <w:t xml:space="preserve">Assure l'installation et l'entretien des espaces de bureau fonctionnel (s) et de logements dans le projet dans une condition de vie suffisante ainsi que tout l'équipement nécessaire.</w:t>
            </w:r>
          </w:p>
          <w:p>
            <w:pPr>
              <w:pStyle w:val="ListBullet"/>
              <w:numPr>
                <w:ilvl w:val="0"/>
                <w:numId w:val="1001"/>
              </w:numPr>
            </w:pPr>
            <w:r>
              <w:t xml:space="preserve">Gère et surveille la logistique des ressources matérielles du projet, sous la supervision du superviseur hiérarchique et du conseiller technique.</w:t>
            </w:r>
          </w:p>
          <w:p>
            <w:pPr>
              <w:pStyle w:val="ListBullet"/>
              <w:numPr>
                <w:ilvl w:val="0"/>
                <w:numId w:val="1001"/>
              </w:numPr>
            </w:pPr>
            <w:r>
              <w:t xml:space="preserve">Mettre en œuvre, gérer et surveiller l'application des outils de reporting nécessaires aux activités logistiques</w:t>
            </w:r>
          </w:p>
          <w:p>
            <w:pPr>
              <w:pStyle w:val="ListBullet"/>
              <w:numPr>
                <w:ilvl w:val="0"/>
                <w:numId w:val="1001"/>
              </w:numPr>
            </w:pPr>
            <w:r>
              <w:t xml:space="preserve">Superviser la mise en œuvre des activités de soutien (communications, électricité, transport) et d'autres activités logistiques nécessaires pour atteindre les objectifs médicaux (construction/rénovation  assainissement, eau, etc.).</w:t>
            </w:r>
          </w:p>
          <w:p>
            <w:pPr>
              <w:pStyle w:val="ListBullet"/>
              <w:numPr>
                <w:ilvl w:val="0"/>
                <w:numId w:val="1001"/>
              </w:numPr>
            </w:pPr>
            <w:r>
              <w:t xml:space="preserve">Surveiller l'activité dans les spécialités logistiques différentes, en plus de fournir un soutien technique au personnel de la logistique en matière de politiques et de la connaissance de soi.</w:t>
            </w:r>
          </w:p>
          <w:p>
            <w:pPr>
              <w:pStyle w:val="ListBullet"/>
              <w:numPr>
                <w:ilvl w:val="0"/>
                <w:numId w:val="1001"/>
              </w:numPr>
            </w:pPr>
            <w:r>
              <w:t xml:space="preserve">Coordonner, organiser, superviser, entraîner et appuyer la performance des membres de l’équipe logistique afin d'améliorer les composantes de la logistique du projet. Gérer au maximum 2 logisticiens experts (spécialiste) dans le projet.</w:t>
            </w:r>
          </w:p>
          <w:p>
            <w:pPr>
              <w:pStyle w:val="ListBullet"/>
              <w:numPr>
                <w:ilvl w:val="0"/>
                <w:numId w:val="1001"/>
              </w:numPr>
            </w:pPr>
            <w:r>
              <w:t xml:space="preserve">Planifier et superviser, en étroite coordination avec le coordonnateur du projet, les méthodes associées (recrutement, formation, insertion, évaluation de la performance, développement et communication interne/externe) du personnel logistique du projet afin d'assurer tant le dimensionnement et l’ampleur des connaissances requises, améliorer les capacités de personnes.
</w:t>
            </w:r>
          </w:p>
          <w:p>
            <w:pPr>
              <w:pStyle w:val="ListBullet"/>
              <w:numPr>
                <w:ilvl w:val="1"/>
                <w:numId w:val="1001"/>
              </w:numPr>
            </w:pPr>
            <w:r>
              <w:t xml:space="preserve">Participe à la mise en œuvre des choix techniques, politiques et procédures logistiques définis par le gestionnaire de la politique de sécurité du projet. Assure la conformité, le bon fonctionnement et l'entretien des outils et documents de suivi logistique. En l'absence du coordonnateur de terrain et à la demande du chef de Mission, superviser la sécurité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Enseignement secondaire indispensable. Diplôme obligatoire ou expérience professionnelle dans un domaine technique.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Experiencia de trabajo de por lo menos dos años en puestos pertinentes y experiencia previa en gestión de equipos grandes en el sector humanitario, ya sea en </w:t>
            </w:r>
            <w:r>
              <w:rPr>
                <w:b/>
              </w:rPr>
              <w:t xml:space="preserve">MSF</w:t>
            </w:r>
            <w:r>
              <w:t xml:space="preserve"> o en otras ONG de países en desarrollo, esencial. Experiencia previa en emergencias, deseable.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 Connaissance de la langue de la Mission essentielle et de la langue locale, souhaitable.
 Anglais ou français obligatoire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en informatique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et développement du personnel</w:t>
            </w:r>
          </w:p>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