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RÉCEPTIONNISTE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AB01900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administration  ou coordinateur RH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administration  ou coordinateur RH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Recevoir et transférer, conformément aux protocoles standards, les appels entrants et accueillir les visi-teurs, leur fournir des informations précises ou des moyens alternatifs pour les obtenir.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Recevoir et accueillir les visiteurs.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Gérer le standard téléphonique et traiter tous les appels entrants, sortants et les transferts d’appels.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Fournir des informations générales et transmettre toutes les informations inhabituelles au superviseur.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Mettre à jour l’annuaire téléphonique, enregistrer les modifications et diffuser les mises à jour si nécessaire.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Distribuer et gérer l’ensemble du courrier entrant et sortant.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Garder les locaux de réception propres et bien rangés.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Lire et écrire.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 nécessaire.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Langues de la mission et langues locales indispensables.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Maîtrise de l’informatique indispensable (word, excel,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Adhésion aux principes de MSF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Souplesse de comportement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Gestion du stress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Résultats et sens de la qualité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Travail d’équipe et coopération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Sens du service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