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DIRECTOR DE HOSPITAL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terreno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supervisar los medios humanos, materiales y organizativos para garantizar la seguridad, la continuidad y la calidad de las actividades de atención médica en el hospital, según los protocolos, procedimientos y objetivos del proyecto de MSF, la especificidad de la población objetivo y la disponibilidad de recursos. Él/ella garantizará la coordinación de los servicios de salud con las diferentes partes de la estructura (médicos, servicios de logística, administración, etc.)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planificar y organizar la puesta en marcha, el tamaño y el presupuesto del hospital con el fin de continuar manteniendo eficientemente la calidad de la asistencia médica. Garantizar la coordinación entre departamentos con los jefes del equipo médico y todas las actividades relacionadas con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implementación de los protocolos, los procedimientos y los estándares de salud, evaluando los diferentes departamentos y la prestación de apoyo técnico a los médicos, para garantizar la calidad de las actividades médicas en la estructura de la salud y el seguimiento del personal médico de las reglas de protocolo, seguridad y asepsia. Esto se hará en estrecha colaboración con los departamentos médicos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Garantizar, en colaboración con el gestor de logística, que todo el personal hospitalario cuente con el apoyo logístico material y técnico necesario con el fin de garantizar la calidad de las actividades médicas previstas.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departamento financiero, supervisar el plan de presupuesto médico y la aprobación del presupuesto, con el fin de detectar a tiempo posibles desviaciones, informando a los encargados y proponiendo alternativas adecuadas.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supervisar, junto con los servicios médicos y los supervisores del equipo, el pleno despliegue de las actividades y funciones, con el fin de ofrecer niveles de calidad y entrega de los servicios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RR.HH., planificar y supervisar los procesos de recursos humanos (selección, formación, evaluación del desempeño, el desarrollo y la comunicación internos) de los departamentos/servicios médicos del hospital con el fin de garantizar el tamaño apropiado y la cantidad de conocimientos necesarios, y mejorar la competencia, la contribución y la participación activa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departamento de RR.HH., implementar la política de salud de MSF, a fin de garantizar la seguridad del personal del hospital, proporcionando medidas profilácticas y preventivas y planes de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farmacéutico y/o el gerente de logística, asegurar el uso eficiente, la disponibilidad y las buenas condiciones de almacenamiento de los medicamentos y del equipo médico para la enfermería y las actividades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procedimientos administrativos relacionados con el hospital se siguen debidamente, incluyendo el uso adecuado y eficiente de los documentos del hospital (por ejemplo, las altas, los traslados,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datos y estadísticas pertinentes de los distintos pabellones del hospital, y participar en los informes mensuales siguiendo las directrices (esto es, informes de situación, informes estadísticos médicos, etc.)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 coordinación con la coordinadora de terreno y el jefe de la misión, evaluar periódicamente la importancia y la interacción del hospital en su contexto, en vista de un continuo análisis del ambiente.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médico o paramédico; un título en gestión de centros de salud es una ventaja.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al menos 2 años de experiencia en gestión de centros de salud.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laboral con MSF y otras ONG en países en vías de desarrollo. Experiencia en medicina tropical o experiencia pos-registro en salud pública, obs y ginecología, pediatría, A, enfermedades infecciosas, VIH/SIDA/ETS, TB, medicina general o cirugía menor.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idioma de la misión; idioma local de trabajo es una ventaja.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conocimiento básico de informática (word, excel,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Servicio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